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120" w:rsidRPr="001B6120" w:rsidRDefault="001B6120" w:rsidP="001B6120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1B6120">
        <w:rPr>
          <w:rFonts w:ascii="Times New Roman" w:hAnsi="Times New Roman" w:cs="Times New Roman"/>
          <w:b/>
          <w:sz w:val="24"/>
          <w:szCs w:val="24"/>
          <w:u w:val="single"/>
        </w:rPr>
        <w:t>PROJEKT</w:t>
      </w:r>
    </w:p>
    <w:p w:rsidR="00A825CD" w:rsidRPr="00D63930" w:rsidRDefault="00A825CD" w:rsidP="00A825C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930">
        <w:rPr>
          <w:rFonts w:ascii="Times New Roman" w:hAnsi="Times New Roman" w:cs="Times New Roman"/>
          <w:b/>
          <w:sz w:val="24"/>
          <w:szCs w:val="24"/>
        </w:rPr>
        <w:t xml:space="preserve">UCHWAŁA </w:t>
      </w:r>
      <w:bookmarkStart w:id="1" w:name="_Hlk478504043"/>
      <w:r w:rsidRPr="00D63930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DD5B3C">
        <w:rPr>
          <w:rFonts w:ascii="Times New Roman" w:hAnsi="Times New Roman" w:cs="Times New Roman"/>
          <w:b/>
          <w:sz w:val="24"/>
          <w:szCs w:val="24"/>
        </w:rPr>
        <w:t xml:space="preserve">XXX/ … </w:t>
      </w:r>
      <w:r w:rsidR="00D63930">
        <w:rPr>
          <w:rFonts w:ascii="Times New Roman" w:hAnsi="Times New Roman" w:cs="Times New Roman"/>
          <w:b/>
          <w:sz w:val="24"/>
          <w:szCs w:val="24"/>
        </w:rPr>
        <w:t>/2017</w:t>
      </w:r>
    </w:p>
    <w:p w:rsidR="00A825CD" w:rsidRPr="00D63930" w:rsidRDefault="00D63930" w:rsidP="00A825C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RADY MIEJSKIEJ GMINY DOBRZYCA</w:t>
      </w:r>
    </w:p>
    <w:p w:rsidR="00A825CD" w:rsidRDefault="00DD5B3C" w:rsidP="00A825C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z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dnia … kwietnia </w:t>
      </w:r>
      <w:r w:rsidR="00D63930">
        <w:rPr>
          <w:rFonts w:ascii="Times New Roman" w:hAnsi="Times New Roman" w:cs="Times New Roman"/>
          <w:b/>
          <w:sz w:val="24"/>
          <w:szCs w:val="24"/>
        </w:rPr>
        <w:t>2017 r.</w:t>
      </w:r>
    </w:p>
    <w:p w:rsidR="00D63930" w:rsidRDefault="00D63930" w:rsidP="00A825C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Pr="00D63930" w:rsidRDefault="00D63930" w:rsidP="00A825C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5D4B" w:rsidRDefault="00A825CD" w:rsidP="00D639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63930">
        <w:rPr>
          <w:rFonts w:ascii="Times New Roman" w:hAnsi="Times New Roman" w:cs="Times New Roman"/>
          <w:b/>
          <w:sz w:val="24"/>
          <w:szCs w:val="24"/>
        </w:rPr>
        <w:t>w</w:t>
      </w:r>
      <w:proofErr w:type="gramEnd"/>
      <w:r w:rsidRPr="00D63930">
        <w:rPr>
          <w:rFonts w:ascii="Times New Roman" w:hAnsi="Times New Roman" w:cs="Times New Roman"/>
          <w:b/>
          <w:sz w:val="24"/>
          <w:szCs w:val="24"/>
        </w:rPr>
        <w:t xml:space="preserve"> sprawie utworzenia </w:t>
      </w:r>
      <w:r w:rsidR="00D95D4B">
        <w:rPr>
          <w:rFonts w:ascii="Times New Roman" w:hAnsi="Times New Roman" w:cs="Times New Roman"/>
          <w:b/>
          <w:sz w:val="24"/>
          <w:szCs w:val="24"/>
        </w:rPr>
        <w:t>„</w:t>
      </w:r>
      <w:r w:rsidRPr="00D63930">
        <w:rPr>
          <w:rFonts w:ascii="Times New Roman" w:hAnsi="Times New Roman" w:cs="Times New Roman"/>
          <w:b/>
          <w:sz w:val="24"/>
          <w:szCs w:val="24"/>
        </w:rPr>
        <w:t xml:space="preserve">Gminnej Spółki Komunalnej </w:t>
      </w:r>
      <w:r w:rsidR="00D95D4B">
        <w:rPr>
          <w:rFonts w:ascii="Times New Roman" w:hAnsi="Times New Roman" w:cs="Times New Roman"/>
          <w:b/>
          <w:sz w:val="24"/>
          <w:szCs w:val="24"/>
        </w:rPr>
        <w:t xml:space="preserve">w Dobrzycy” </w:t>
      </w:r>
    </w:p>
    <w:p w:rsidR="00D63930" w:rsidRPr="00D63930" w:rsidRDefault="00A825CD" w:rsidP="00D639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63930">
        <w:rPr>
          <w:rFonts w:ascii="Times New Roman" w:hAnsi="Times New Roman" w:cs="Times New Roman"/>
          <w:b/>
          <w:sz w:val="24"/>
          <w:szCs w:val="24"/>
        </w:rPr>
        <w:t>z</w:t>
      </w:r>
      <w:proofErr w:type="gramEnd"/>
      <w:r w:rsidRPr="00D63930">
        <w:rPr>
          <w:rFonts w:ascii="Times New Roman" w:hAnsi="Times New Roman" w:cs="Times New Roman"/>
          <w:b/>
          <w:sz w:val="24"/>
          <w:szCs w:val="24"/>
        </w:rPr>
        <w:t xml:space="preserve"> ograniczoną odpowiedzialnością</w:t>
      </w:r>
      <w:r w:rsidR="00D63930">
        <w:rPr>
          <w:rFonts w:ascii="Times New Roman" w:hAnsi="Times New Roman" w:cs="Times New Roman"/>
          <w:b/>
          <w:sz w:val="24"/>
          <w:szCs w:val="24"/>
        </w:rPr>
        <w:t>.</w:t>
      </w:r>
    </w:p>
    <w:bookmarkEnd w:id="1"/>
    <w:p w:rsidR="00A825CD" w:rsidRPr="00D63930" w:rsidRDefault="00A825CD" w:rsidP="00A825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25CD" w:rsidRPr="00D63930" w:rsidRDefault="00A825CD" w:rsidP="00A825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25CD" w:rsidRPr="00D63930" w:rsidRDefault="00A825CD" w:rsidP="00A825C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Na podstawie art. 18 ust. 2 pkt 9 lit. f) ustawy z dnia 8 marca 1990 r. o samorządzie gminnym </w:t>
      </w:r>
      <w:r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(Dz. U. z </w:t>
      </w:r>
      <w:r w:rsidR="00E74028"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>2016</w:t>
      </w:r>
      <w:r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r. poz.</w:t>
      </w:r>
      <w:r w:rsidR="00E74028"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446 ze zm.</w:t>
      </w:r>
      <w:r w:rsidR="006E7F6F"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>),</w:t>
      </w:r>
      <w:r w:rsidRPr="00D6393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63930">
        <w:rPr>
          <w:rFonts w:ascii="Times New Roman" w:hAnsi="Times New Roman" w:cs="Times New Roman"/>
          <w:sz w:val="24"/>
          <w:szCs w:val="24"/>
        </w:rPr>
        <w:t xml:space="preserve">art. 4 ust. 1 pkt. 1 oraz art. 9 ust. 1 </w:t>
      </w:r>
      <w:proofErr w:type="gramStart"/>
      <w:r w:rsidRPr="00D63930">
        <w:rPr>
          <w:rFonts w:ascii="Times New Roman" w:hAnsi="Times New Roman" w:cs="Times New Roman"/>
          <w:sz w:val="24"/>
          <w:szCs w:val="24"/>
        </w:rPr>
        <w:t xml:space="preserve">ustawy </w:t>
      </w:r>
      <w:r w:rsidR="00DD5B3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63930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D63930">
        <w:rPr>
          <w:rFonts w:ascii="Times New Roman" w:hAnsi="Times New Roman" w:cs="Times New Roman"/>
          <w:sz w:val="24"/>
          <w:szCs w:val="24"/>
        </w:rPr>
        <w:t xml:space="preserve"> dnia 20 grudnia 1996 r. o gospodarce komunalnej </w:t>
      </w:r>
      <w:r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(Dz. U. </w:t>
      </w:r>
      <w:proofErr w:type="gramStart"/>
      <w:r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proofErr w:type="gramEnd"/>
      <w:r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4028"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>2016</w:t>
      </w:r>
      <w:r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r., poz. </w:t>
      </w:r>
      <w:r w:rsidR="00E74028"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>573</w:t>
      </w:r>
      <w:r w:rsidR="006E7F6F"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</w:t>
      </w:r>
      <w:r w:rsidR="00E74028"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>e zm.</w:t>
      </w:r>
      <w:r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D63930">
        <w:rPr>
          <w:rFonts w:ascii="Times New Roman" w:hAnsi="Times New Roman" w:cs="Times New Roman"/>
          <w:sz w:val="24"/>
          <w:szCs w:val="24"/>
        </w:rPr>
        <w:t xml:space="preserve"> oraz art. 151 §1, art. 152, art. 154 §1 i §2 ustawy z dnia 15 września 2000 r. Kodeks spółek handlowych </w:t>
      </w:r>
      <w:r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(Dz. U. </w:t>
      </w:r>
      <w:proofErr w:type="gramStart"/>
      <w:r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proofErr w:type="gramEnd"/>
      <w:r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4028"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>2016</w:t>
      </w:r>
      <w:r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r.</w:t>
      </w:r>
      <w:r w:rsidR="00E74028"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poz. </w:t>
      </w:r>
      <w:r w:rsidR="00E74028"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>1578</w:t>
      </w:r>
      <w:r w:rsidRPr="00D63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ze zm.)</w:t>
      </w:r>
      <w:r w:rsidRPr="00D6393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63930">
        <w:rPr>
          <w:rFonts w:ascii="Times New Roman" w:hAnsi="Times New Roman" w:cs="Times New Roman"/>
          <w:sz w:val="24"/>
          <w:szCs w:val="24"/>
        </w:rPr>
        <w:t>uchwala się, co następuje:</w:t>
      </w:r>
    </w:p>
    <w:p w:rsidR="00A825CD" w:rsidRPr="00D63930" w:rsidRDefault="00A825CD" w:rsidP="00A825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25CD" w:rsidRPr="00D63930" w:rsidRDefault="00A825CD" w:rsidP="00A825C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§ 1. </w:t>
      </w:r>
    </w:p>
    <w:p w:rsidR="00A825CD" w:rsidRPr="00D63930" w:rsidRDefault="00A825CD" w:rsidP="00A825C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Tworzy się jednoosobową spółkę z ograniczoną odpowiedzialnością pod nazwą </w:t>
      </w:r>
      <w:r w:rsidR="00D95D4B">
        <w:rPr>
          <w:rFonts w:ascii="Times New Roman" w:hAnsi="Times New Roman" w:cs="Times New Roman"/>
          <w:sz w:val="24"/>
          <w:szCs w:val="24"/>
        </w:rPr>
        <w:t>„Gminna Spółka Komunalna w Dobrzycy”- s</w:t>
      </w:r>
      <w:r w:rsidRPr="00D63930">
        <w:rPr>
          <w:rFonts w:ascii="Times New Roman" w:hAnsi="Times New Roman" w:cs="Times New Roman"/>
          <w:sz w:val="24"/>
          <w:szCs w:val="24"/>
        </w:rPr>
        <w:t xml:space="preserve">półka z ograniczoną odpowiedzialnością z </w:t>
      </w:r>
      <w:proofErr w:type="gramStart"/>
      <w:r w:rsidRPr="00D63930">
        <w:rPr>
          <w:rFonts w:ascii="Times New Roman" w:hAnsi="Times New Roman" w:cs="Times New Roman"/>
          <w:sz w:val="24"/>
          <w:szCs w:val="24"/>
        </w:rPr>
        <w:t xml:space="preserve">siedzibą </w:t>
      </w:r>
      <w:r w:rsidR="00DD5B3C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63930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D63930">
        <w:rPr>
          <w:rFonts w:ascii="Times New Roman" w:hAnsi="Times New Roman" w:cs="Times New Roman"/>
          <w:sz w:val="24"/>
          <w:szCs w:val="24"/>
        </w:rPr>
        <w:t xml:space="preserve"> Dobrzycy, zwaną dalej „Spółką”. </w:t>
      </w:r>
    </w:p>
    <w:p w:rsidR="00A825CD" w:rsidRPr="00D63930" w:rsidRDefault="00A825CD" w:rsidP="00A825C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Spółka utworzona jest na czas nieoznaczony. </w:t>
      </w:r>
    </w:p>
    <w:p w:rsidR="00E91C11" w:rsidRPr="00D63930" w:rsidRDefault="00E91C11" w:rsidP="00E91C11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>Kapitał zakładowy Spółki będzie wynosił</w:t>
      </w:r>
      <w:proofErr w:type="gramStart"/>
      <w:r w:rsidRPr="00D63930">
        <w:rPr>
          <w:rFonts w:ascii="Times New Roman" w:hAnsi="Times New Roman" w:cs="Times New Roman"/>
          <w:sz w:val="24"/>
          <w:szCs w:val="24"/>
        </w:rPr>
        <w:t xml:space="preserve"> 5 000,00 (pięć</w:t>
      </w:r>
      <w:proofErr w:type="gramEnd"/>
      <w:r w:rsidRPr="00D63930">
        <w:rPr>
          <w:rFonts w:ascii="Times New Roman" w:hAnsi="Times New Roman" w:cs="Times New Roman"/>
          <w:sz w:val="24"/>
          <w:szCs w:val="24"/>
        </w:rPr>
        <w:t xml:space="preserve"> tysięcy złotych złotych) i dzieli się na 5 udziałów o wartości nominalnej po 1 000 (tysiąc) złotych każdy udział</w:t>
      </w:r>
      <w:r w:rsidR="00DD5B3C">
        <w:rPr>
          <w:rFonts w:ascii="Times New Roman" w:hAnsi="Times New Roman" w:cs="Times New Roman"/>
          <w:sz w:val="24"/>
          <w:szCs w:val="24"/>
        </w:rPr>
        <w:t>.</w:t>
      </w:r>
    </w:p>
    <w:p w:rsidR="00A825CD" w:rsidRPr="00D63930" w:rsidRDefault="00A825CD" w:rsidP="00A825C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W utworzonej Spółce Gmina Dobrzyca obejmuje 100 procent udziałów. </w:t>
      </w:r>
    </w:p>
    <w:p w:rsidR="00D63930" w:rsidRDefault="00D63930" w:rsidP="00A825CD">
      <w:pPr>
        <w:spacing w:after="0"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A825CD" w:rsidRPr="00D63930" w:rsidRDefault="00A825CD" w:rsidP="00A825CD">
      <w:pPr>
        <w:spacing w:after="0"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§ 2. </w:t>
      </w:r>
    </w:p>
    <w:p w:rsidR="00A825CD" w:rsidRPr="00D63930" w:rsidRDefault="00A825CD" w:rsidP="00D6393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>1.</w:t>
      </w:r>
      <w:r w:rsidR="00DD5B3C">
        <w:rPr>
          <w:rFonts w:ascii="Times New Roman" w:hAnsi="Times New Roman" w:cs="Times New Roman"/>
          <w:sz w:val="24"/>
          <w:szCs w:val="24"/>
        </w:rPr>
        <w:t xml:space="preserve"> </w:t>
      </w:r>
      <w:r w:rsidRPr="00D63930">
        <w:rPr>
          <w:rFonts w:ascii="Times New Roman" w:hAnsi="Times New Roman" w:cs="Times New Roman"/>
          <w:sz w:val="24"/>
          <w:szCs w:val="24"/>
        </w:rPr>
        <w:t xml:space="preserve">Przedmiotem działalności Spółki będzie: </w:t>
      </w:r>
    </w:p>
    <w:p w:rsidR="00A825CD" w:rsidRPr="00D63930" w:rsidRDefault="00A825CD" w:rsidP="00D6393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Pobór, uzdatnianie i dostarczanie wody (36.00 PKD), </w:t>
      </w:r>
    </w:p>
    <w:p w:rsidR="00A825CD" w:rsidRPr="00D63930" w:rsidRDefault="00A825CD" w:rsidP="00D6393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Odprowadzanie i oczyszczanie ścieków (37.00 PKD), </w:t>
      </w:r>
    </w:p>
    <w:p w:rsidR="00A825CD" w:rsidRPr="00D63930" w:rsidRDefault="00A825CD" w:rsidP="00D6393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Zbieranie odpadów innych niż niebezpieczne (38.11 PKD), </w:t>
      </w:r>
    </w:p>
    <w:p w:rsidR="00A825CD" w:rsidRPr="00D63930" w:rsidRDefault="00A825CD" w:rsidP="00D6393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Działalność związana z rekultywacją i pozostała działalność usługowa związana z gospodarka odpadami (39.00 PKD), </w:t>
      </w:r>
    </w:p>
    <w:p w:rsidR="00A825CD" w:rsidRPr="00D63930" w:rsidRDefault="00A825CD" w:rsidP="00D6393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Wynajem i zarządzanie nieruchomościami własnymi lub dzierżawionymi (68.20 PKD), </w:t>
      </w:r>
    </w:p>
    <w:p w:rsidR="00A825CD" w:rsidRPr="00D63930" w:rsidRDefault="00A825CD" w:rsidP="00D6393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Reklama (73.1 PKD), </w:t>
      </w:r>
    </w:p>
    <w:p w:rsidR="00A825CD" w:rsidRPr="00D63930" w:rsidRDefault="00A825CD" w:rsidP="00D6393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Badanie rynku i opinii publicznej (73.20 PKD) </w:t>
      </w:r>
    </w:p>
    <w:p w:rsidR="00A825CD" w:rsidRPr="00D63930" w:rsidRDefault="00A825CD" w:rsidP="00D6393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Wypożyczanie i dzierżawa sprzętu rekreacyjnego i sportowego (77.21) PKD </w:t>
      </w:r>
    </w:p>
    <w:p w:rsidR="00A825CD" w:rsidRPr="00D63930" w:rsidRDefault="00A825CD" w:rsidP="00D6393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Sprzątanie obiektów (81.2 PKD), </w:t>
      </w:r>
    </w:p>
    <w:p w:rsidR="00A825CD" w:rsidRPr="00D63930" w:rsidRDefault="00A825CD" w:rsidP="00D6393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Pozostałe sprzątanie (81.29 PKD), </w:t>
      </w:r>
    </w:p>
    <w:p w:rsidR="00A825CD" w:rsidRPr="00D63930" w:rsidRDefault="00A825CD" w:rsidP="00D6393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Działalność usługowa związana z zagospodarowaniem terenów zieleni (81.30 PKD), </w:t>
      </w:r>
    </w:p>
    <w:p w:rsidR="00A825CD" w:rsidRPr="00D63930" w:rsidRDefault="00A825CD" w:rsidP="00D6393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Działalność pomocnicza związana z utrzymaniem porządku w budynkach (81.10 PKD), </w:t>
      </w:r>
    </w:p>
    <w:p w:rsidR="00A825CD" w:rsidRPr="00D63930" w:rsidRDefault="00A825CD" w:rsidP="00D6393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Zarządzanie nieruchomościami wykonywane na zlecenie (86.32 PKD), </w:t>
      </w:r>
    </w:p>
    <w:p w:rsidR="00A825CD" w:rsidRPr="00D63930" w:rsidRDefault="00A825CD" w:rsidP="00D6393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Działalność związana ze sportem (93.1 PKD), </w:t>
      </w:r>
    </w:p>
    <w:p w:rsidR="00A825CD" w:rsidRPr="00D63930" w:rsidRDefault="00A825CD" w:rsidP="00A825CD">
      <w:pPr>
        <w:spacing w:after="0"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825CD" w:rsidRPr="00D63930" w:rsidRDefault="00A825CD" w:rsidP="00D6393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2. Spółka może prowadzić także działalność z zakresu innych zadań własnych gminy niż określone powyżej oraz świadczyć usługi zgodnie z aktem założycielskim spółki. </w:t>
      </w:r>
    </w:p>
    <w:p w:rsidR="00A825CD" w:rsidRPr="00D63930" w:rsidRDefault="00A825CD" w:rsidP="00D6393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3. Szczegółowe zadania, przedmiot działalności i organizację Spółki określi akt założycielski spółki. </w:t>
      </w:r>
    </w:p>
    <w:p w:rsidR="00163942" w:rsidRPr="00D63930" w:rsidRDefault="00163942" w:rsidP="00A825CD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825CD" w:rsidRPr="00D63930" w:rsidRDefault="00A825CD" w:rsidP="00163942">
      <w:pPr>
        <w:spacing w:after="0"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>§ 3.</w:t>
      </w:r>
    </w:p>
    <w:p w:rsidR="00163942" w:rsidRPr="00D63930" w:rsidRDefault="00A825CD" w:rsidP="00D6393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Wykonanie uchwały powierza się </w:t>
      </w:r>
      <w:r w:rsidR="0055683D">
        <w:rPr>
          <w:rFonts w:ascii="Times New Roman" w:hAnsi="Times New Roman" w:cs="Times New Roman"/>
          <w:sz w:val="24"/>
          <w:szCs w:val="24"/>
        </w:rPr>
        <w:t xml:space="preserve">Burmistrzowi </w:t>
      </w:r>
      <w:r w:rsidR="00163942" w:rsidRPr="00D63930">
        <w:rPr>
          <w:rFonts w:ascii="Times New Roman" w:hAnsi="Times New Roman" w:cs="Times New Roman"/>
          <w:sz w:val="24"/>
          <w:szCs w:val="24"/>
        </w:rPr>
        <w:t>Gminy Dobrzyca</w:t>
      </w:r>
      <w:r w:rsidR="00DD5B3C">
        <w:rPr>
          <w:rFonts w:ascii="Times New Roman" w:hAnsi="Times New Roman" w:cs="Times New Roman"/>
          <w:sz w:val="24"/>
          <w:szCs w:val="24"/>
        </w:rPr>
        <w:t>.</w:t>
      </w:r>
    </w:p>
    <w:p w:rsidR="00163942" w:rsidRPr="00D63930" w:rsidRDefault="00163942" w:rsidP="00A825CD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63942" w:rsidRPr="00D63930" w:rsidRDefault="00A825CD" w:rsidP="00163942">
      <w:pPr>
        <w:spacing w:after="0"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>§ 4.</w:t>
      </w:r>
    </w:p>
    <w:p w:rsidR="006C7199" w:rsidRPr="00D63930" w:rsidRDefault="00A825CD" w:rsidP="00D6393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Uchwała wchodzi w życie </w:t>
      </w:r>
      <w:r w:rsidR="00D95D4B">
        <w:rPr>
          <w:rFonts w:ascii="Times New Roman" w:hAnsi="Times New Roman" w:cs="Times New Roman"/>
          <w:sz w:val="24"/>
          <w:szCs w:val="24"/>
        </w:rPr>
        <w:t>z dniem podjęcia.</w:t>
      </w:r>
    </w:p>
    <w:p w:rsidR="004521BA" w:rsidRPr="00D63930" w:rsidRDefault="004521BA" w:rsidP="00A825CD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521BA" w:rsidRPr="00D63930" w:rsidRDefault="004521BA" w:rsidP="00A825CD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83D" w:rsidRDefault="0055683D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1BA" w:rsidRPr="00D63930" w:rsidRDefault="00D63930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3930">
        <w:rPr>
          <w:rFonts w:ascii="Times New Roman" w:hAnsi="Times New Roman" w:cs="Times New Roman"/>
          <w:b/>
          <w:sz w:val="24"/>
          <w:szCs w:val="24"/>
          <w:u w:val="single"/>
        </w:rPr>
        <w:t>UZASADNIENIE</w:t>
      </w:r>
    </w:p>
    <w:p w:rsidR="00D63930" w:rsidRPr="00D63930" w:rsidRDefault="00D63930" w:rsidP="00D639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do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uchwały</w:t>
      </w:r>
      <w:r w:rsidRPr="00D63930">
        <w:rPr>
          <w:rFonts w:ascii="Times New Roman" w:hAnsi="Times New Roman" w:cs="Times New Roman"/>
          <w:b/>
          <w:sz w:val="24"/>
          <w:szCs w:val="24"/>
        </w:rPr>
        <w:t xml:space="preserve"> nr </w:t>
      </w:r>
      <w:r w:rsidR="00DD5B3C">
        <w:rPr>
          <w:rFonts w:ascii="Times New Roman" w:hAnsi="Times New Roman" w:cs="Times New Roman"/>
          <w:b/>
          <w:sz w:val="24"/>
          <w:szCs w:val="24"/>
        </w:rPr>
        <w:t xml:space="preserve">XXX/ … </w:t>
      </w:r>
      <w:r>
        <w:rPr>
          <w:rFonts w:ascii="Times New Roman" w:hAnsi="Times New Roman" w:cs="Times New Roman"/>
          <w:b/>
          <w:sz w:val="24"/>
          <w:szCs w:val="24"/>
        </w:rPr>
        <w:t>/2017 Rady Miejskiej Gminy Dobrzyca</w:t>
      </w:r>
    </w:p>
    <w:p w:rsidR="00D63930" w:rsidRDefault="00DD5B3C" w:rsidP="00D639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z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dnia … kwietnia</w:t>
      </w:r>
      <w:r w:rsidR="00D63930">
        <w:rPr>
          <w:rFonts w:ascii="Times New Roman" w:hAnsi="Times New Roman" w:cs="Times New Roman"/>
          <w:b/>
          <w:sz w:val="24"/>
          <w:szCs w:val="24"/>
        </w:rPr>
        <w:t xml:space="preserve"> 2017 r.</w:t>
      </w:r>
    </w:p>
    <w:p w:rsidR="00DD5B3C" w:rsidRDefault="00D63930" w:rsidP="00D639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63930">
        <w:rPr>
          <w:rFonts w:ascii="Times New Roman" w:hAnsi="Times New Roman" w:cs="Times New Roman"/>
          <w:b/>
          <w:sz w:val="24"/>
          <w:szCs w:val="24"/>
        </w:rPr>
        <w:t>w</w:t>
      </w:r>
      <w:proofErr w:type="gramEnd"/>
      <w:r w:rsidRPr="00D63930">
        <w:rPr>
          <w:rFonts w:ascii="Times New Roman" w:hAnsi="Times New Roman" w:cs="Times New Roman"/>
          <w:b/>
          <w:sz w:val="24"/>
          <w:szCs w:val="24"/>
        </w:rPr>
        <w:t xml:space="preserve"> sprawie utworzenia </w:t>
      </w:r>
      <w:r w:rsidR="00DD5B3C">
        <w:rPr>
          <w:rFonts w:ascii="Times New Roman" w:hAnsi="Times New Roman" w:cs="Times New Roman"/>
          <w:b/>
          <w:sz w:val="24"/>
          <w:szCs w:val="24"/>
        </w:rPr>
        <w:t>„</w:t>
      </w:r>
      <w:r w:rsidRPr="00D63930">
        <w:rPr>
          <w:rFonts w:ascii="Times New Roman" w:hAnsi="Times New Roman" w:cs="Times New Roman"/>
          <w:b/>
          <w:sz w:val="24"/>
          <w:szCs w:val="24"/>
        </w:rPr>
        <w:t xml:space="preserve">Gminnej Spółki Komunalnej </w:t>
      </w:r>
      <w:r w:rsidR="00DD5B3C">
        <w:rPr>
          <w:rFonts w:ascii="Times New Roman" w:hAnsi="Times New Roman" w:cs="Times New Roman"/>
          <w:b/>
          <w:sz w:val="24"/>
          <w:szCs w:val="24"/>
        </w:rPr>
        <w:t xml:space="preserve">w Dobrzycy” </w:t>
      </w:r>
    </w:p>
    <w:p w:rsidR="00D63930" w:rsidRPr="00D63930" w:rsidRDefault="00D63930" w:rsidP="00D6393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63930">
        <w:rPr>
          <w:rFonts w:ascii="Times New Roman" w:hAnsi="Times New Roman" w:cs="Times New Roman"/>
          <w:b/>
          <w:sz w:val="24"/>
          <w:szCs w:val="24"/>
        </w:rPr>
        <w:t>z</w:t>
      </w:r>
      <w:proofErr w:type="gramEnd"/>
      <w:r w:rsidRPr="00D63930">
        <w:rPr>
          <w:rFonts w:ascii="Times New Roman" w:hAnsi="Times New Roman" w:cs="Times New Roman"/>
          <w:b/>
          <w:sz w:val="24"/>
          <w:szCs w:val="24"/>
        </w:rPr>
        <w:t xml:space="preserve"> ograniczoną odpowiedzialnością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91C11" w:rsidRPr="00D63930" w:rsidRDefault="00E91C11" w:rsidP="00E91C11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1BA" w:rsidRPr="00D63930" w:rsidRDefault="004521BA" w:rsidP="00A825CD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E7F6F" w:rsidRPr="00D63930" w:rsidRDefault="004521BA" w:rsidP="00D63930">
      <w:pPr>
        <w:spacing w:after="0" w:line="276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Do utworzenia spółki i wyposażenia jej w kapitał zakładowy niezbędne jest podjęcie stosownej uchwały przez radę gminy. </w:t>
      </w:r>
      <w:r w:rsidR="00E91C11" w:rsidRPr="00D63930">
        <w:rPr>
          <w:rFonts w:ascii="Times New Roman" w:hAnsi="Times New Roman" w:cs="Times New Roman"/>
          <w:sz w:val="24"/>
          <w:szCs w:val="24"/>
        </w:rPr>
        <w:t>Wyposażenie w kapitał zakładowy odbywać się będzie dwuetapowo. W pierwszym etapie Spółka zostanie wyposażona w kapitał zakładowy o wartości nominalnej 5</w:t>
      </w:r>
      <w:r w:rsidR="006E7F6F" w:rsidRPr="00D63930">
        <w:rPr>
          <w:rFonts w:ascii="Times New Roman" w:hAnsi="Times New Roman" w:cs="Times New Roman"/>
          <w:sz w:val="24"/>
          <w:szCs w:val="24"/>
        </w:rPr>
        <w:t xml:space="preserve">.000,- </w:t>
      </w:r>
      <w:proofErr w:type="gramStart"/>
      <w:r w:rsidR="006E7F6F" w:rsidRPr="00D63930">
        <w:rPr>
          <w:rFonts w:ascii="Times New Roman" w:hAnsi="Times New Roman" w:cs="Times New Roman"/>
          <w:sz w:val="24"/>
          <w:szCs w:val="24"/>
        </w:rPr>
        <w:t>złotych</w:t>
      </w:r>
      <w:proofErr w:type="gramEnd"/>
      <w:r w:rsidR="006E7F6F" w:rsidRPr="00D63930">
        <w:rPr>
          <w:rFonts w:ascii="Times New Roman" w:hAnsi="Times New Roman" w:cs="Times New Roman"/>
          <w:sz w:val="24"/>
          <w:szCs w:val="24"/>
        </w:rPr>
        <w:t>, w drugim etapie podjęta zostan</w:t>
      </w:r>
      <w:r w:rsidR="00DD5B3C">
        <w:rPr>
          <w:rFonts w:ascii="Times New Roman" w:hAnsi="Times New Roman" w:cs="Times New Roman"/>
          <w:sz w:val="24"/>
          <w:szCs w:val="24"/>
        </w:rPr>
        <w:t>ie kolejna uchwała Rady Miejskiej</w:t>
      </w:r>
      <w:r w:rsidR="006E7F6F" w:rsidRPr="00D63930">
        <w:rPr>
          <w:rFonts w:ascii="Times New Roman" w:hAnsi="Times New Roman" w:cs="Times New Roman"/>
          <w:sz w:val="24"/>
          <w:szCs w:val="24"/>
        </w:rPr>
        <w:t xml:space="preserve"> Gminy Dobrzyca w zakresie wniesienia zorganizowanej części przedsiębiorstwa wyodrębnionej z obecnie funkcjonujące</w:t>
      </w:r>
      <w:r w:rsidR="00DD5B3C">
        <w:rPr>
          <w:rFonts w:ascii="Times New Roman" w:hAnsi="Times New Roman" w:cs="Times New Roman"/>
          <w:sz w:val="24"/>
          <w:szCs w:val="24"/>
        </w:rPr>
        <w:t xml:space="preserve">go zakładu budżetowego </w:t>
      </w:r>
      <w:r w:rsidR="006E7F6F" w:rsidRPr="00D63930">
        <w:rPr>
          <w:rFonts w:ascii="Times New Roman" w:hAnsi="Times New Roman" w:cs="Times New Roman"/>
          <w:sz w:val="24"/>
          <w:szCs w:val="24"/>
        </w:rPr>
        <w:t>Gminy Dobrzyca. Wniesienie zorganizowanej części przedsiębiorstwa dokonane zostanie po określeniu w drodze wyceny jej wartości</w:t>
      </w:r>
      <w:r w:rsidR="00DD5B3C">
        <w:rPr>
          <w:rFonts w:ascii="Times New Roman" w:hAnsi="Times New Roman" w:cs="Times New Roman"/>
          <w:sz w:val="24"/>
          <w:szCs w:val="24"/>
        </w:rPr>
        <w:t>,</w:t>
      </w:r>
      <w:r w:rsidR="006E7F6F" w:rsidRPr="00D63930">
        <w:rPr>
          <w:rFonts w:ascii="Times New Roman" w:hAnsi="Times New Roman" w:cs="Times New Roman"/>
          <w:sz w:val="24"/>
          <w:szCs w:val="24"/>
        </w:rPr>
        <w:t xml:space="preserve"> która stanowić będzie podstawę określenia aportu do Spółki. </w:t>
      </w:r>
      <w:r w:rsidR="00E91C11" w:rsidRPr="00D63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1C11" w:rsidRPr="00D63930" w:rsidRDefault="004521BA" w:rsidP="00D63930">
      <w:pPr>
        <w:spacing w:after="0" w:line="276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 xml:space="preserve">Utworzenie Spółki na bazie wyodrębnionej części zakładu budżetowego umożliwi w przyszłości przekazywanie kolejnych zadań użyteczności publicznej realizowanych obecnie przez </w:t>
      </w:r>
      <w:r w:rsidR="00DD5B3C">
        <w:rPr>
          <w:rFonts w:ascii="Times New Roman" w:hAnsi="Times New Roman" w:cs="Times New Roman"/>
          <w:sz w:val="24"/>
          <w:szCs w:val="24"/>
        </w:rPr>
        <w:t>Zakład Komunalny Gminy Dobrzyca</w:t>
      </w:r>
      <w:r w:rsidRPr="00D639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1C11" w:rsidRPr="00D63930" w:rsidRDefault="004521BA" w:rsidP="00D63930">
      <w:pPr>
        <w:spacing w:after="0" w:line="276" w:lineRule="auto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D63930">
        <w:rPr>
          <w:rFonts w:ascii="Times New Roman" w:hAnsi="Times New Roman" w:cs="Times New Roman"/>
          <w:sz w:val="24"/>
          <w:szCs w:val="24"/>
        </w:rPr>
        <w:t>Wśród korzyści wynikających z prowadzenia działalności w zakresie zadań użyteczności publicznej w formie spółki prawa handlowego wymienić można między innymi:</w:t>
      </w:r>
    </w:p>
    <w:p w:rsidR="00E91C11" w:rsidRPr="00D63930" w:rsidRDefault="004521BA" w:rsidP="00D6393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930">
        <w:rPr>
          <w:rFonts w:ascii="Times New Roman" w:hAnsi="Times New Roman" w:cs="Times New Roman"/>
          <w:sz w:val="24"/>
          <w:szCs w:val="24"/>
        </w:rPr>
        <w:t>bardziej</w:t>
      </w:r>
      <w:proofErr w:type="gramEnd"/>
      <w:r w:rsidRPr="00D63930">
        <w:rPr>
          <w:rFonts w:ascii="Times New Roman" w:hAnsi="Times New Roman" w:cs="Times New Roman"/>
          <w:sz w:val="24"/>
          <w:szCs w:val="24"/>
        </w:rPr>
        <w:t xml:space="preserve"> elastyczny sposób zarządzania, </w:t>
      </w:r>
    </w:p>
    <w:p w:rsidR="00D63930" w:rsidRDefault="004521BA" w:rsidP="00D6393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930">
        <w:rPr>
          <w:rFonts w:ascii="Times New Roman" w:hAnsi="Times New Roman" w:cs="Times New Roman"/>
          <w:sz w:val="24"/>
          <w:szCs w:val="24"/>
        </w:rPr>
        <w:t>zainteresowanie</w:t>
      </w:r>
      <w:proofErr w:type="gramEnd"/>
      <w:r w:rsidRPr="00D63930">
        <w:rPr>
          <w:rFonts w:ascii="Times New Roman" w:hAnsi="Times New Roman" w:cs="Times New Roman"/>
          <w:sz w:val="24"/>
          <w:szCs w:val="24"/>
        </w:rPr>
        <w:t xml:space="preserve"> redukcją kosztów, </w:t>
      </w:r>
    </w:p>
    <w:p w:rsidR="00E91C11" w:rsidRPr="00D63930" w:rsidRDefault="004521BA" w:rsidP="00D6393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930">
        <w:rPr>
          <w:rFonts w:ascii="Times New Roman" w:hAnsi="Times New Roman" w:cs="Times New Roman"/>
          <w:sz w:val="24"/>
          <w:szCs w:val="24"/>
        </w:rPr>
        <w:t>motywacja</w:t>
      </w:r>
      <w:proofErr w:type="gramEnd"/>
      <w:r w:rsidRPr="00D63930">
        <w:rPr>
          <w:rFonts w:ascii="Times New Roman" w:hAnsi="Times New Roman" w:cs="Times New Roman"/>
          <w:sz w:val="24"/>
          <w:szCs w:val="24"/>
        </w:rPr>
        <w:t xml:space="preserve"> do poszukiwania dodatkowych możliwości na rynku, </w:t>
      </w:r>
    </w:p>
    <w:p w:rsidR="00E91C11" w:rsidRPr="00D63930" w:rsidRDefault="004521BA" w:rsidP="00D6393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930">
        <w:rPr>
          <w:rFonts w:ascii="Times New Roman" w:hAnsi="Times New Roman" w:cs="Times New Roman"/>
          <w:sz w:val="24"/>
          <w:szCs w:val="24"/>
        </w:rPr>
        <w:t>możliwość</w:t>
      </w:r>
      <w:proofErr w:type="gramEnd"/>
      <w:r w:rsidRPr="00D63930">
        <w:rPr>
          <w:rFonts w:ascii="Times New Roman" w:hAnsi="Times New Roman" w:cs="Times New Roman"/>
          <w:sz w:val="24"/>
          <w:szCs w:val="24"/>
        </w:rPr>
        <w:t xml:space="preserve"> samodzielnego pozyskiwania kapitału, np. zaciągania kredytów, przy czym własność mienia zwiększa w sposób znaczący jego zdolność kredytową, </w:t>
      </w:r>
    </w:p>
    <w:p w:rsidR="00E91C11" w:rsidRPr="00D63930" w:rsidRDefault="004521BA" w:rsidP="00D6393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930">
        <w:rPr>
          <w:rFonts w:ascii="Times New Roman" w:hAnsi="Times New Roman" w:cs="Times New Roman"/>
          <w:sz w:val="24"/>
          <w:szCs w:val="24"/>
        </w:rPr>
        <w:t>uzyskanie</w:t>
      </w:r>
      <w:proofErr w:type="gramEnd"/>
      <w:r w:rsidRPr="00D63930">
        <w:rPr>
          <w:rFonts w:ascii="Times New Roman" w:hAnsi="Times New Roman" w:cs="Times New Roman"/>
          <w:sz w:val="24"/>
          <w:szCs w:val="24"/>
        </w:rPr>
        <w:t xml:space="preserve"> wpływu na kierunki inwestowania, jakkolwiek JST nie musi pozbawić się możliwości współdecydowania o inwestycjach</w:t>
      </w:r>
    </w:p>
    <w:p w:rsidR="004521BA" w:rsidRPr="00D63930" w:rsidRDefault="004521BA" w:rsidP="00D6393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3930">
        <w:rPr>
          <w:rFonts w:ascii="Times New Roman" w:hAnsi="Times New Roman" w:cs="Times New Roman"/>
          <w:sz w:val="24"/>
          <w:szCs w:val="24"/>
        </w:rPr>
        <w:t>zależy</w:t>
      </w:r>
      <w:proofErr w:type="gramEnd"/>
      <w:r w:rsidRPr="00D63930">
        <w:rPr>
          <w:rFonts w:ascii="Times New Roman" w:hAnsi="Times New Roman" w:cs="Times New Roman"/>
          <w:sz w:val="24"/>
          <w:szCs w:val="24"/>
        </w:rPr>
        <w:t xml:space="preserve"> to od odpowiednich zapisów w umowie lub statucie spółki, umożliwiający JST wydzielenie na zewnątrz zobowiązań wynikających z jego działalności, a przez to zmniejszenie ogólnego zadłużenia budżetu.</w:t>
      </w:r>
    </w:p>
    <w:p w:rsidR="004521BA" w:rsidRPr="00D63930" w:rsidRDefault="004521BA" w:rsidP="00A825CD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4521BA" w:rsidRPr="00D63930" w:rsidSect="005A13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22924"/>
    <w:multiLevelType w:val="hybridMultilevel"/>
    <w:tmpl w:val="3FE8158A"/>
    <w:lvl w:ilvl="0" w:tplc="E878D6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4C329CD"/>
    <w:multiLevelType w:val="hybridMultilevel"/>
    <w:tmpl w:val="AAC61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720DA8"/>
    <w:multiLevelType w:val="hybridMultilevel"/>
    <w:tmpl w:val="A468A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277630"/>
    <w:multiLevelType w:val="hybridMultilevel"/>
    <w:tmpl w:val="A0627D1A"/>
    <w:lvl w:ilvl="0" w:tplc="EA72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F55032"/>
    <w:multiLevelType w:val="hybridMultilevel"/>
    <w:tmpl w:val="08446C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A825CD"/>
    <w:rsid w:val="00080491"/>
    <w:rsid w:val="00163942"/>
    <w:rsid w:val="001B6120"/>
    <w:rsid w:val="002C514D"/>
    <w:rsid w:val="004521BA"/>
    <w:rsid w:val="0055683D"/>
    <w:rsid w:val="00561E4C"/>
    <w:rsid w:val="005A13A2"/>
    <w:rsid w:val="00682812"/>
    <w:rsid w:val="00684EA8"/>
    <w:rsid w:val="006C7199"/>
    <w:rsid w:val="006E7F6F"/>
    <w:rsid w:val="00963366"/>
    <w:rsid w:val="00A513A8"/>
    <w:rsid w:val="00A825CD"/>
    <w:rsid w:val="00B31D51"/>
    <w:rsid w:val="00D63930"/>
    <w:rsid w:val="00D95D4B"/>
    <w:rsid w:val="00DD5B3C"/>
    <w:rsid w:val="00E74028"/>
    <w:rsid w:val="00E91C11"/>
    <w:rsid w:val="00F245F0"/>
    <w:rsid w:val="00FC5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13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825C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D5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B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612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k.janczewska</cp:lastModifiedBy>
  <cp:revision>12</cp:revision>
  <cp:lastPrinted>2017-03-29T06:22:00Z</cp:lastPrinted>
  <dcterms:created xsi:type="dcterms:W3CDTF">2017-03-28T20:16:00Z</dcterms:created>
  <dcterms:modified xsi:type="dcterms:W3CDTF">2017-04-21T08:01:00Z</dcterms:modified>
</cp:coreProperties>
</file>